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73E69" w14:textId="77777777" w:rsidR="006531B6" w:rsidRPr="007A3B62" w:rsidRDefault="006531B6" w:rsidP="00A350CE">
      <w:pPr>
        <w:jc w:val="center"/>
        <w:rPr>
          <w:sz w:val="24"/>
        </w:rPr>
      </w:pPr>
      <w:r>
        <w:rPr>
          <w:b/>
          <w:sz w:val="24"/>
        </w:rPr>
        <w:t>ПУБЛИЧНАЯ ОФЕРТА</w:t>
      </w:r>
      <w:r>
        <w:rPr>
          <w:sz w:val="24"/>
        </w:rPr>
        <w:t> </w:t>
      </w:r>
    </w:p>
    <w:p w14:paraId="1ED1FEC4" w14:textId="77777777" w:rsidR="006531B6" w:rsidRPr="007A3B62" w:rsidRDefault="006531B6" w:rsidP="00A350CE">
      <w:pPr>
        <w:jc w:val="center"/>
        <w:rPr>
          <w:b/>
          <w:sz w:val="24"/>
        </w:rPr>
      </w:pPr>
      <w:r>
        <w:rPr>
          <w:b/>
          <w:sz w:val="24"/>
        </w:rPr>
        <w:t xml:space="preserve">на оказание услуг </w:t>
      </w:r>
    </w:p>
    <w:p w14:paraId="792756A7" w14:textId="77777777" w:rsidR="006531B6" w:rsidRPr="007A3B62" w:rsidRDefault="006531B6" w:rsidP="00A350CE">
      <w:pPr>
        <w:jc w:val="center"/>
        <w:rPr>
          <w:sz w:val="24"/>
        </w:rPr>
      </w:pPr>
      <w:r>
        <w:rPr>
          <w:b/>
          <w:sz w:val="24"/>
        </w:rPr>
        <w:t>«Практикум по командной проектной деятельности»</w:t>
      </w:r>
    </w:p>
    <w:p w14:paraId="7534405F" w14:textId="77777777" w:rsidR="006531B6" w:rsidRPr="007A3B62" w:rsidRDefault="006531B6" w:rsidP="00A350CE">
      <w:pPr>
        <w:spacing w:after="240"/>
      </w:pPr>
    </w:p>
    <w:tbl>
      <w:tblPr>
        <w:tblStyle w:val="TableGrid"/>
        <w:tblW w:w="0" w:type="auto"/>
        <w:tblInd w:w="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9" w:type="dxa"/>
          <w:left w:w="99" w:type="dxa"/>
          <w:bottom w:w="99" w:type="dxa"/>
          <w:right w:w="99" w:type="dxa"/>
        </w:tblCellMar>
        <w:tblLook w:val="04A0" w:firstRow="1" w:lastRow="0" w:firstColumn="1" w:lastColumn="0" w:noHBand="0" w:noVBand="1"/>
      </w:tblPr>
      <w:tblGrid>
        <w:gridCol w:w="4657"/>
        <w:gridCol w:w="4673"/>
      </w:tblGrid>
      <w:tr w:rsidR="009E4164" w14:paraId="563449A0" w14:textId="77777777">
        <w:trPr>
          <w:trHeight w:val="505"/>
        </w:trPr>
        <w:tc>
          <w:tcPr>
            <w:tcW w:w="4657" w:type="dxa"/>
          </w:tcPr>
          <w:p w14:paraId="70967884" w14:textId="77777777" w:rsidR="009E4164" w:rsidRDefault="00000000">
            <w:r>
              <w:t>Г. Красноярск</w:t>
            </w:r>
          </w:p>
        </w:tc>
        <w:tc>
          <w:tcPr>
            <w:tcW w:w="4673" w:type="dxa"/>
          </w:tcPr>
          <w:p w14:paraId="579A5178" w14:textId="77777777" w:rsidR="009E4164" w:rsidRDefault="00000000">
            <w:r>
              <w:t xml:space="preserve">                                   «__» _________ 20__г.</w:t>
            </w:r>
          </w:p>
        </w:tc>
      </w:tr>
    </w:tbl>
    <w:p w14:paraId="2EF96195" w14:textId="77777777" w:rsidR="006531B6" w:rsidRPr="007A3B62" w:rsidRDefault="006531B6" w:rsidP="00A350CE">
      <w:pPr>
        <w:spacing w:after="240"/>
      </w:pPr>
    </w:p>
    <w:p w14:paraId="30215E88" w14:textId="2EAB5C02" w:rsidR="006531B6" w:rsidRPr="007A3B62" w:rsidRDefault="007E6E15" w:rsidP="00A350CE">
      <w:pPr>
        <w:spacing w:after="240"/>
        <w:ind w:firstLine="720"/>
        <w:jc w:val="both"/>
      </w:pPr>
      <w:r>
        <w:t>Индивидуальный предприниматель</w:t>
      </w:r>
      <w:r w:rsidR="006531B6">
        <w:t>, применяющ</w:t>
      </w:r>
      <w:r>
        <w:t xml:space="preserve">ий </w:t>
      </w:r>
      <w:r w:rsidR="006531B6">
        <w:t xml:space="preserve">специальный налоговый режим «Налог на профессиональный доход», </w:t>
      </w:r>
      <w:r>
        <w:rPr>
          <w:b/>
        </w:rPr>
        <w:t>Ветрова Дарья Сергеевна,</w:t>
      </w:r>
      <w:r w:rsidR="006531B6">
        <w:t xml:space="preserve"> ИНН:</w:t>
      </w:r>
      <w:r>
        <w:t xml:space="preserve"> 246216164109</w:t>
      </w:r>
      <w:r w:rsidR="006531B6">
        <w:t xml:space="preserve"> , именуемый в дальнейшем </w:t>
      </w:r>
      <w:r w:rsidR="006531B6">
        <w:rPr>
          <w:b/>
        </w:rPr>
        <w:t>«Исполнитель»</w:t>
      </w:r>
      <w:r w:rsidR="006531B6">
        <w:t>, настоящей публичной офертой предлагает любому дееспособному физическому лицу, желающему приобрести услуги для личных, семейных, домашних и иных нужд, не связанных с осуществлением предпринимательской деятельности, именуемому в дальнейшем </w:t>
      </w:r>
      <w:r w:rsidR="006531B6">
        <w:rPr>
          <w:b/>
        </w:rPr>
        <w:t>«Заказчик»</w:t>
      </w:r>
      <w:r w:rsidR="006531B6">
        <w:t>, заключить Договор на оказание услуг на условиях, изложенных ниже.</w:t>
      </w:r>
    </w:p>
    <w:p w14:paraId="0B34533D" w14:textId="77777777" w:rsidR="006531B6" w:rsidRPr="007A3B62" w:rsidRDefault="006531B6" w:rsidP="00A350CE">
      <w:pPr>
        <w:jc w:val="both"/>
      </w:pPr>
      <w:r>
        <w:rPr>
          <w:b/>
        </w:rPr>
        <w:t>1. Общие положения</w:t>
      </w:r>
      <w:r>
        <w:t> </w:t>
      </w:r>
    </w:p>
    <w:p w14:paraId="7169F7BD" w14:textId="77777777" w:rsidR="006531B6" w:rsidRPr="007A3B62" w:rsidRDefault="006531B6" w:rsidP="00A350CE">
      <w:pPr>
        <w:jc w:val="both"/>
      </w:pPr>
      <w:r>
        <w:t xml:space="preserve">1.1. В соответствии с п. 2 ст. 437 Гражданского кодекса РФ данный документ является публичной офертой. Совершение Заказчиком действий, указанных в п. 1.3 настоящей Оферты, считается полным и безоговорочным акцептом (принятием условий). </w:t>
      </w:r>
    </w:p>
    <w:p w14:paraId="095210CA" w14:textId="77777777" w:rsidR="006531B6" w:rsidRPr="007A3B62" w:rsidRDefault="006531B6" w:rsidP="00A350CE">
      <w:pPr>
        <w:jc w:val="both"/>
      </w:pPr>
      <w:r>
        <w:t xml:space="preserve">1.2. Акцепт Оферты означает, что Заказчик ознакомлен со всеми условиями Договора, согласен с ними и обязуется их соблюдать. </w:t>
      </w:r>
    </w:p>
    <w:p w14:paraId="2C5AC411" w14:textId="77777777" w:rsidR="006531B6" w:rsidRPr="007A3B62" w:rsidRDefault="006531B6" w:rsidP="00A350CE">
      <w:pPr>
        <w:jc w:val="both"/>
      </w:pPr>
      <w:r>
        <w:t xml:space="preserve">1.3. Акцептом настоящей Оферты признается полная или частичная оплата Заказчиком стоимости Услуг Исполнителя либо заполнение регистрационной формы на сайте/сайте-платформе и нажатие кнопки «Оплатить» / «Записаться». </w:t>
      </w:r>
    </w:p>
    <w:p w14:paraId="312079DF" w14:textId="77777777" w:rsidR="006531B6" w:rsidRPr="007A3B62" w:rsidRDefault="006531B6" w:rsidP="00A350CE">
      <w:pPr>
        <w:jc w:val="both"/>
      </w:pPr>
      <w:r>
        <w:t>1.4. С момента акцепта Договор считается заключенным в письменной форме (ст. 434 ГК РФ). Заключение Договора путем акцепта данной оферты не требует двустороннего подписания на бумажном носителе.</w:t>
      </w:r>
    </w:p>
    <w:p w14:paraId="45F0349B" w14:textId="77777777" w:rsidR="006531B6" w:rsidRPr="007A3B62" w:rsidRDefault="006531B6" w:rsidP="00A350CE">
      <w:pPr>
        <w:jc w:val="both"/>
      </w:pPr>
    </w:p>
    <w:p w14:paraId="2B1EFAEC" w14:textId="77777777" w:rsidR="006531B6" w:rsidRPr="007A3B62" w:rsidRDefault="006531B6" w:rsidP="00A350CE">
      <w:pPr>
        <w:jc w:val="both"/>
        <w:rPr>
          <w:b/>
        </w:rPr>
      </w:pPr>
      <w:r>
        <w:rPr>
          <w:b/>
        </w:rPr>
        <w:t>2. Предмет Договора</w:t>
      </w:r>
    </w:p>
    <w:p w14:paraId="5E8CF6B1" w14:textId="77777777" w:rsidR="006531B6" w:rsidRPr="007A3B62" w:rsidRDefault="006531B6" w:rsidP="00A350CE">
      <w:pPr>
        <w:jc w:val="both"/>
      </w:pPr>
      <w:r>
        <w:t xml:space="preserve">2.1. Исполнитель обязуется оказать Заказчику информационно-консультационные услуги в формате тренинга-практикума «Практикум по командной проектной деятельности» (далее — «Услуги»), а Заказчик обязуется оплатить эти Услуги. </w:t>
      </w:r>
    </w:p>
    <w:p w14:paraId="60E0BEAA" w14:textId="77777777" w:rsidR="006531B6" w:rsidRPr="007A3B62" w:rsidRDefault="006531B6" w:rsidP="00A350CE">
      <w:pPr>
        <w:jc w:val="both"/>
      </w:pPr>
      <w:r>
        <w:t xml:space="preserve">2.2. Программа Практикума направлена на развитие навыков командной работы, генерации идей и управления проектами. Услуги носят исключительно консультационный и информационный характер, не являются образовательной деятельностью по смыслу Федерального закона № 273-ФЗ «Об образовании в Российской Федерации» и не подлежат лицензированию. </w:t>
      </w:r>
    </w:p>
    <w:p w14:paraId="28FF5BD9" w14:textId="77777777" w:rsidR="006531B6" w:rsidRPr="007A3B62" w:rsidRDefault="006531B6" w:rsidP="00A350CE">
      <w:pPr>
        <w:jc w:val="both"/>
      </w:pPr>
      <w:r>
        <w:t xml:space="preserve">2.3. Объем, сроки проведения, формат (онлайн/офлайн) и состав Услуг определяются Исполнителем и публикуются на странице регистрации/сайте перед оплатой. </w:t>
      </w:r>
    </w:p>
    <w:p w14:paraId="6773505F" w14:textId="77777777" w:rsidR="006531B6" w:rsidRPr="007A3B62" w:rsidRDefault="006531B6" w:rsidP="00A350CE">
      <w:pPr>
        <w:jc w:val="both"/>
      </w:pPr>
      <w:r>
        <w:t>2.4. Место оказания Услуг:</w:t>
      </w:r>
    </w:p>
    <w:p w14:paraId="4DDF43B9" w14:textId="77777777" w:rsidR="006531B6" w:rsidRPr="007A3B62" w:rsidRDefault="006531B6" w:rsidP="00A350CE">
      <w:pPr>
        <w:numPr>
          <w:ilvl w:val="0"/>
          <w:numId w:val="5"/>
        </w:numPr>
        <w:jc w:val="both"/>
      </w:pPr>
      <w:r>
        <w:t>При онлайн-формате — платформа видеоконференцсвязи (СберJazz, Яндекс.Телемост и др.), выбранная Исполнителем.</w:t>
      </w:r>
    </w:p>
    <w:p w14:paraId="0935E9AD" w14:textId="77777777" w:rsidR="006531B6" w:rsidRPr="007A3B62" w:rsidRDefault="006531B6" w:rsidP="00A350CE">
      <w:pPr>
        <w:numPr>
          <w:ilvl w:val="0"/>
          <w:numId w:val="5"/>
        </w:numPr>
        <w:jc w:val="both"/>
      </w:pPr>
      <w:r>
        <w:t>При офлайн-формате — помещение, указанное Исполнителем дополнительно при подтверждении записи.</w:t>
      </w:r>
    </w:p>
    <w:p w14:paraId="745240AD" w14:textId="77777777" w:rsidR="006531B6" w:rsidRPr="007A3B62" w:rsidRDefault="006531B6" w:rsidP="00A350CE">
      <w:pPr>
        <w:jc w:val="both"/>
        <w:rPr>
          <w:b/>
        </w:rPr>
      </w:pPr>
    </w:p>
    <w:p w14:paraId="12881AD8" w14:textId="77777777" w:rsidR="006531B6" w:rsidRPr="007A3B62" w:rsidRDefault="006531B6" w:rsidP="00A350CE">
      <w:pPr>
        <w:jc w:val="both"/>
      </w:pPr>
      <w:r>
        <w:rPr>
          <w:b/>
        </w:rPr>
        <w:t>3. Права и обязанности Сторон</w:t>
      </w:r>
      <w:r>
        <w:t> </w:t>
      </w:r>
    </w:p>
    <w:p w14:paraId="0A7A9CD3" w14:textId="77777777" w:rsidR="006531B6" w:rsidRPr="007A3B62" w:rsidRDefault="006531B6" w:rsidP="00A350CE">
      <w:pPr>
        <w:jc w:val="both"/>
      </w:pPr>
      <w:r>
        <w:rPr>
          <w:b/>
        </w:rPr>
        <w:t>3.1. Исполнитель обязан:</w:t>
      </w:r>
      <w:r>
        <w:t> </w:t>
      </w:r>
    </w:p>
    <w:p w14:paraId="1CDF01A7" w14:textId="77777777" w:rsidR="006531B6" w:rsidRPr="007A3B62" w:rsidRDefault="006531B6" w:rsidP="00A350CE">
      <w:pPr>
        <w:jc w:val="both"/>
      </w:pPr>
      <w:r>
        <w:lastRenderedPageBreak/>
        <w:t xml:space="preserve">3.1.1. Организовать и провести Практикум в заявленные сроки и в согласованном формате. </w:t>
      </w:r>
    </w:p>
    <w:p w14:paraId="324F2395" w14:textId="77777777" w:rsidR="006531B6" w:rsidRPr="007A3B62" w:rsidRDefault="006531B6" w:rsidP="00A350CE">
      <w:pPr>
        <w:jc w:val="both"/>
      </w:pPr>
      <w:r>
        <w:t xml:space="preserve">3.1.2. Предоставить Заказчику доступ к материалам Практикума (если предусмотрено программой). </w:t>
      </w:r>
    </w:p>
    <w:p w14:paraId="2114E2A6" w14:textId="77777777" w:rsidR="006531B6" w:rsidRPr="007A3B62" w:rsidRDefault="006531B6" w:rsidP="00A350CE">
      <w:pPr>
        <w:jc w:val="both"/>
      </w:pPr>
      <w:r>
        <w:t xml:space="preserve">3.1.3. Формировать чек об оплате в приложении «Мой налог» и направлять его Заказчику в день поступления средств. </w:t>
      </w:r>
    </w:p>
    <w:p w14:paraId="3947B3C7" w14:textId="77777777" w:rsidR="006531B6" w:rsidRPr="007A3B62" w:rsidRDefault="006531B6" w:rsidP="00A350CE">
      <w:pPr>
        <w:jc w:val="both"/>
      </w:pPr>
      <w:r>
        <w:t>3.1.4. Отвечать на организационные вопросы Заказчика в мессенджерах или по электронной почте в рабочее время.</w:t>
      </w:r>
    </w:p>
    <w:p w14:paraId="0EC898FC" w14:textId="77777777" w:rsidR="006531B6" w:rsidRPr="007A3B62" w:rsidRDefault="006531B6" w:rsidP="00A350CE">
      <w:pPr>
        <w:jc w:val="both"/>
      </w:pPr>
    </w:p>
    <w:p w14:paraId="40A1BE29" w14:textId="77777777" w:rsidR="006531B6" w:rsidRPr="007A3B62" w:rsidRDefault="006531B6" w:rsidP="00A350CE">
      <w:pPr>
        <w:jc w:val="both"/>
      </w:pPr>
      <w:r>
        <w:rPr>
          <w:b/>
        </w:rPr>
        <w:t>3.2. Заказчик обязан:</w:t>
      </w:r>
      <w:r>
        <w:t> </w:t>
      </w:r>
    </w:p>
    <w:p w14:paraId="1808F0BB" w14:textId="77777777" w:rsidR="006531B6" w:rsidRPr="007A3B62" w:rsidRDefault="006531B6" w:rsidP="00A350CE">
      <w:pPr>
        <w:jc w:val="both"/>
      </w:pPr>
      <w:r>
        <w:t xml:space="preserve">3.2.1. Оплатить Услуги в полном объеме до начала оказания Услуг. </w:t>
      </w:r>
    </w:p>
    <w:p w14:paraId="2A07F480" w14:textId="77777777" w:rsidR="006531B6" w:rsidRPr="007A3B62" w:rsidRDefault="006531B6" w:rsidP="00A350CE">
      <w:pPr>
        <w:jc w:val="both"/>
      </w:pPr>
      <w:r>
        <w:t xml:space="preserve">3.2.2. Своевременно посещать мероприятия в рамках Практикума. При невозможности явки заблаговременно уведомить Исполнителя. </w:t>
      </w:r>
    </w:p>
    <w:p w14:paraId="0E3B9FAE" w14:textId="77777777" w:rsidR="006531B6" w:rsidRPr="007A3B62" w:rsidRDefault="006531B6" w:rsidP="00A350CE">
      <w:pPr>
        <w:jc w:val="both"/>
      </w:pPr>
      <w:r>
        <w:t xml:space="preserve">3.2.3. Не распространять материалы Практикума (записи видео, презентации, методички) третьим лицам. Нарушение этого пункта влечет штраф в размере полной стоимости курса за каждого участника-нарушителя. </w:t>
      </w:r>
    </w:p>
    <w:p w14:paraId="20698D23" w14:textId="77777777" w:rsidR="006531B6" w:rsidRPr="007A3B62" w:rsidRDefault="006531B6" w:rsidP="00A350CE">
      <w:pPr>
        <w:jc w:val="both"/>
      </w:pPr>
      <w:r>
        <w:t>3.2.4. Соблюдать правила поведения (общую этику общения), не мешать проведению занятий другим участникам.</w:t>
      </w:r>
    </w:p>
    <w:p w14:paraId="0C5830AA" w14:textId="77777777" w:rsidR="006531B6" w:rsidRPr="007A3B62" w:rsidRDefault="006531B6" w:rsidP="00A350CE">
      <w:pPr>
        <w:jc w:val="both"/>
      </w:pPr>
    </w:p>
    <w:p w14:paraId="2E4F9F09" w14:textId="77777777" w:rsidR="006531B6" w:rsidRPr="007A3B62" w:rsidRDefault="006531B6" w:rsidP="00A350CE">
      <w:pPr>
        <w:jc w:val="both"/>
      </w:pPr>
      <w:r>
        <w:rPr>
          <w:b/>
        </w:rPr>
        <w:t>4. Стоимость услуг и порядок расчетов</w:t>
      </w:r>
      <w:r>
        <w:t> </w:t>
      </w:r>
    </w:p>
    <w:p w14:paraId="3F94D55E" w14:textId="77777777" w:rsidR="006531B6" w:rsidRPr="007A3B62" w:rsidRDefault="006531B6" w:rsidP="00A350CE">
      <w:pPr>
        <w:jc w:val="both"/>
      </w:pPr>
      <w:r>
        <w:t xml:space="preserve">4.1. Полная стоимость Услуг указывается в счете на оплату или на странице оплаты. Цена фиксируется в момент совершения акцепта и изменению не подлежит. </w:t>
      </w:r>
    </w:p>
    <w:p w14:paraId="4BCA3A5C" w14:textId="77777777" w:rsidR="006531B6" w:rsidRPr="007A3B62" w:rsidRDefault="006531B6" w:rsidP="00A350CE">
      <w:pPr>
        <w:jc w:val="both"/>
      </w:pPr>
      <w:r>
        <w:t xml:space="preserve">4.2. Оплата производится в порядке 100% предоплаты. Датой оплаты считается дата зачисления денежных средств на счет Исполнителя. </w:t>
      </w:r>
    </w:p>
    <w:p w14:paraId="282DB2A4" w14:textId="77777777" w:rsidR="006531B6" w:rsidRPr="007A3B62" w:rsidRDefault="006531B6" w:rsidP="00A350CE">
      <w:pPr>
        <w:jc w:val="both"/>
      </w:pPr>
      <w:r>
        <w:t xml:space="preserve">4.3. Оплата осуществляется безналичным переводом по реквизитам банковской карты Исполнителя или по QR-коду через Систему быстрых платежей (СБП). </w:t>
      </w:r>
    </w:p>
    <w:p w14:paraId="7C2B0189" w14:textId="77777777" w:rsidR="006531B6" w:rsidRPr="007A3B62" w:rsidRDefault="006531B6" w:rsidP="00A350CE">
      <w:pPr>
        <w:jc w:val="both"/>
      </w:pPr>
      <w:r>
        <w:t>4.4. Исполнитель не является плательщиком НДС (в связи с применением режима НПД).</w:t>
      </w:r>
    </w:p>
    <w:p w14:paraId="18E6DB4F" w14:textId="77777777" w:rsidR="006531B6" w:rsidRPr="007A3B62" w:rsidRDefault="006531B6" w:rsidP="00A350CE">
      <w:pPr>
        <w:jc w:val="both"/>
      </w:pPr>
    </w:p>
    <w:p w14:paraId="6B7826F6" w14:textId="77777777" w:rsidR="006531B6" w:rsidRPr="007A3B62" w:rsidRDefault="006531B6" w:rsidP="00A350CE">
      <w:pPr>
        <w:jc w:val="both"/>
      </w:pPr>
      <w:r>
        <w:rPr>
          <w:b/>
        </w:rPr>
        <w:t>5. Порядок сдачи-приемки услуг</w:t>
      </w:r>
      <w:r>
        <w:t> </w:t>
      </w:r>
    </w:p>
    <w:p w14:paraId="7B7B8D38" w14:textId="77777777" w:rsidR="006531B6" w:rsidRPr="007A3B62" w:rsidRDefault="006531B6" w:rsidP="00A350CE">
      <w:pPr>
        <w:jc w:val="both"/>
      </w:pPr>
      <w:r>
        <w:t xml:space="preserve">5.1. Услуги считаются оказанными надлежащим образом и принятыми Заказчиком в полном объеме, если в течение 3 (трех) рабочих дней после окончания Практикума Исполнитель не получил от Заказчика мотивированного письменного возражения по качеству. </w:t>
      </w:r>
    </w:p>
    <w:p w14:paraId="4DE5A63D" w14:textId="77777777" w:rsidR="006531B6" w:rsidRPr="007A3B62" w:rsidRDefault="006531B6" w:rsidP="00A350CE">
      <w:pPr>
        <w:jc w:val="both"/>
      </w:pPr>
      <w:r>
        <w:t>5.2. По факту оказания Услуг стороны не подписывают актов выполненных работ. Единственным подтверждающим документом является сформированный в приложении «Мой налог» чек.</w:t>
      </w:r>
    </w:p>
    <w:p w14:paraId="7E27469A" w14:textId="77777777" w:rsidR="006531B6" w:rsidRPr="007A3B62" w:rsidRDefault="006531B6" w:rsidP="00A350CE">
      <w:pPr>
        <w:jc w:val="both"/>
      </w:pPr>
    </w:p>
    <w:p w14:paraId="43CC76FC" w14:textId="77777777" w:rsidR="006531B6" w:rsidRPr="007A3B62" w:rsidRDefault="006531B6" w:rsidP="00A350CE">
      <w:pPr>
        <w:jc w:val="both"/>
      </w:pPr>
      <w:r>
        <w:rPr>
          <w:b/>
        </w:rPr>
        <w:t>6. Возврат денежных средств</w:t>
      </w:r>
      <w:r>
        <w:t> </w:t>
      </w:r>
    </w:p>
    <w:p w14:paraId="15FD70E6" w14:textId="77777777" w:rsidR="006531B6" w:rsidRPr="007A3B62" w:rsidRDefault="006531B6" w:rsidP="00A350CE">
      <w:pPr>
        <w:jc w:val="both"/>
      </w:pPr>
      <w:r>
        <w:t xml:space="preserve">6.1. Заказчик вправе отказаться от Услуг до даты начала Практикума. В этом случае Исполнитель возвращает 100% уплаченной суммы за вычетом комиссий платежных систем (эквайринга/СБП). </w:t>
      </w:r>
    </w:p>
    <w:p w14:paraId="36E0E8BE" w14:textId="77777777" w:rsidR="006531B6" w:rsidRPr="007A3B62" w:rsidRDefault="006531B6" w:rsidP="00A350CE">
      <w:pPr>
        <w:jc w:val="both"/>
      </w:pPr>
      <w:r>
        <w:t xml:space="preserve">6.2. В случае отказа от Услуг после начала Практикума, но до его завершения, возврат рассчитывается пропорционально объему фактически оказанных услуг (количеству прошедших модулей/дней). Сумма возврата = (Полная цена / Кол-во модулей) * (Кол-во оставшихся модулей) минус комиссия банка. </w:t>
      </w:r>
    </w:p>
    <w:p w14:paraId="6D4D9BE9" w14:textId="77777777" w:rsidR="006531B6" w:rsidRPr="007A3B62" w:rsidRDefault="006531B6" w:rsidP="00A350CE">
      <w:pPr>
        <w:jc w:val="both"/>
      </w:pPr>
      <w:r>
        <w:t>6.3. Требование о возврате направляется на E-mail Исполнителя. Срок рассмотрения — 5 рабочих дней. Денежные средства возвращаются тем же способом, которым была произведена оплата, в течение 10 календарных дней.</w:t>
      </w:r>
    </w:p>
    <w:p w14:paraId="55632025" w14:textId="77777777" w:rsidR="006531B6" w:rsidRPr="007A3B62" w:rsidRDefault="006531B6" w:rsidP="00A350CE">
      <w:pPr>
        <w:jc w:val="both"/>
      </w:pPr>
    </w:p>
    <w:p w14:paraId="56D517DD" w14:textId="77777777" w:rsidR="006531B6" w:rsidRPr="007A3B62" w:rsidRDefault="006531B6" w:rsidP="00A350CE">
      <w:pPr>
        <w:jc w:val="both"/>
      </w:pPr>
      <w:r>
        <w:rPr>
          <w:b/>
        </w:rPr>
        <w:t>7. Ответственность сторон и форс-мажор</w:t>
      </w:r>
      <w:r>
        <w:t> </w:t>
      </w:r>
    </w:p>
    <w:p w14:paraId="48014CC1" w14:textId="77777777" w:rsidR="006531B6" w:rsidRPr="007A3B62" w:rsidRDefault="006531B6" w:rsidP="00A350CE">
      <w:pPr>
        <w:jc w:val="both"/>
      </w:pPr>
      <w:r>
        <w:t xml:space="preserve">7.1. За неисполнение обязательств Стороны несут ответственность в соответствии с законодательством РФ. </w:t>
      </w:r>
    </w:p>
    <w:p w14:paraId="74EA6F49" w14:textId="77777777" w:rsidR="006531B6" w:rsidRPr="007A3B62" w:rsidRDefault="006531B6" w:rsidP="00A350CE">
      <w:pPr>
        <w:jc w:val="both"/>
      </w:pPr>
      <w:r>
        <w:lastRenderedPageBreak/>
        <w:t>7.2. 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 (пожар, наводнение, военные действия, сбои в работе государственных платформ типа Zoom/SberJazz), которые возникли после заключения Договора.</w:t>
      </w:r>
    </w:p>
    <w:p w14:paraId="60BC484A" w14:textId="77777777" w:rsidR="006531B6" w:rsidRPr="007A3B62" w:rsidRDefault="006531B6" w:rsidP="00A350CE">
      <w:pPr>
        <w:jc w:val="both"/>
      </w:pPr>
    </w:p>
    <w:p w14:paraId="322E39FE" w14:textId="77777777" w:rsidR="006531B6" w:rsidRPr="007A3B62" w:rsidRDefault="006531B6" w:rsidP="00A350CE">
      <w:pPr>
        <w:jc w:val="both"/>
      </w:pPr>
      <w:r>
        <w:rPr>
          <w:b/>
        </w:rPr>
        <w:t>8. Интеллектуальная собственность</w:t>
      </w:r>
      <w:r>
        <w:t> </w:t>
      </w:r>
    </w:p>
    <w:p w14:paraId="32738976" w14:textId="77777777" w:rsidR="006531B6" w:rsidRPr="007A3B62" w:rsidRDefault="006531B6" w:rsidP="00A350CE">
      <w:pPr>
        <w:jc w:val="both"/>
      </w:pPr>
      <w:r>
        <w:t xml:space="preserve">8.1. Все исключительные права на контент Практикума (видео, тексты, презентации) принадлежат Исполнителю. </w:t>
      </w:r>
    </w:p>
    <w:p w14:paraId="156D3296" w14:textId="77777777" w:rsidR="006531B6" w:rsidRPr="007A3B62" w:rsidRDefault="006531B6" w:rsidP="00A350CE">
      <w:pPr>
        <w:jc w:val="both"/>
      </w:pPr>
      <w:r>
        <w:t>8.2. Заказчику предоставляется простая (неисключительная), непередаваемая лицензия на использование материалов только для личного ознакомления на срок проведения Практикума.</w:t>
      </w:r>
    </w:p>
    <w:p w14:paraId="193A593F" w14:textId="77777777" w:rsidR="006531B6" w:rsidRPr="007A3B62" w:rsidRDefault="006531B6" w:rsidP="00A350CE">
      <w:pPr>
        <w:jc w:val="both"/>
      </w:pPr>
    </w:p>
    <w:p w14:paraId="6E7E7491" w14:textId="77777777" w:rsidR="006531B6" w:rsidRPr="007A3B62" w:rsidRDefault="006531B6" w:rsidP="00A350CE">
      <w:pPr>
        <w:jc w:val="both"/>
      </w:pPr>
      <w:r>
        <w:rPr>
          <w:b/>
        </w:rPr>
        <w:t>9. Разрешение споров</w:t>
      </w:r>
      <w:r>
        <w:t> </w:t>
      </w:r>
    </w:p>
    <w:p w14:paraId="044ABEBD" w14:textId="77777777" w:rsidR="006531B6" w:rsidRPr="007A3B62" w:rsidRDefault="006531B6" w:rsidP="00A350CE">
      <w:pPr>
        <w:jc w:val="both"/>
      </w:pPr>
      <w:r>
        <w:t xml:space="preserve">9.1. Претензионный порядок досудебного урегулирования споров является обязательным. Срок ответа на претензию — 10 рабочих дней. </w:t>
      </w:r>
    </w:p>
    <w:p w14:paraId="4284070A" w14:textId="77777777" w:rsidR="006531B6" w:rsidRPr="007A3B62" w:rsidRDefault="006531B6" w:rsidP="00A350CE">
      <w:pPr>
        <w:jc w:val="both"/>
      </w:pPr>
      <w:r>
        <w:t>9.2. При недостижении согласия спор передается на рассмотрение в суд по месту нахождения (регистрации) Исполнителя.</w:t>
      </w:r>
    </w:p>
    <w:p w14:paraId="5E0EF52E" w14:textId="77777777" w:rsidR="006531B6" w:rsidRPr="007A3B62" w:rsidRDefault="006531B6" w:rsidP="00A350CE">
      <w:pPr>
        <w:jc w:val="both"/>
      </w:pPr>
    </w:p>
    <w:p w14:paraId="7EE0CAC9" w14:textId="77777777" w:rsidR="006531B6" w:rsidRPr="007A3B62" w:rsidRDefault="006531B6" w:rsidP="00A350CE">
      <w:pPr>
        <w:jc w:val="both"/>
      </w:pPr>
      <w:r>
        <w:rPr>
          <w:b/>
        </w:rPr>
        <w:t>10. Реквизиты Исполнителя</w:t>
      </w:r>
    </w:p>
    <w:p w14:paraId="10D08280" w14:textId="2F047E31" w:rsidR="006531B6" w:rsidRPr="007A3B62" w:rsidRDefault="006531B6" w:rsidP="00A350CE">
      <w:pPr>
        <w:jc w:val="both"/>
      </w:pPr>
      <w:r>
        <w:rPr>
          <w:b/>
        </w:rPr>
        <w:t>Исполнитель:</w:t>
      </w:r>
      <w:r>
        <w:t> </w:t>
      </w:r>
      <w:r w:rsidR="007E6E15">
        <w:t>Ветрова Дарья Сергеевна</w:t>
      </w:r>
      <w:r>
        <w:t xml:space="preserve"> </w:t>
      </w:r>
    </w:p>
    <w:p w14:paraId="2A2B172F" w14:textId="5F31A069" w:rsidR="006531B6" w:rsidRPr="007A3B62" w:rsidRDefault="006531B6" w:rsidP="00A350CE">
      <w:pPr>
        <w:jc w:val="both"/>
      </w:pPr>
      <w:r>
        <w:t xml:space="preserve">Статус: </w:t>
      </w:r>
      <w:r w:rsidR="007E6E15">
        <w:t>Индивидуальный предприниматель</w:t>
      </w:r>
      <w:r>
        <w:t xml:space="preserve"> </w:t>
      </w:r>
    </w:p>
    <w:p w14:paraId="52251FC5" w14:textId="7E8CF1C3" w:rsidR="006531B6" w:rsidRPr="007A3B62" w:rsidRDefault="006531B6" w:rsidP="00A350CE">
      <w:pPr>
        <w:jc w:val="both"/>
      </w:pPr>
      <w:r>
        <w:t>ИНН: </w:t>
      </w:r>
      <w:r w:rsidR="007E6E15">
        <w:rPr>
          <w:i/>
        </w:rPr>
        <w:t>246216164109</w:t>
      </w:r>
    </w:p>
    <w:p w14:paraId="75409D28" w14:textId="070ECC2B" w:rsidR="006531B6" w:rsidRPr="007A3B62" w:rsidRDefault="006531B6" w:rsidP="00A350CE">
      <w:pPr>
        <w:jc w:val="both"/>
      </w:pPr>
      <w:r>
        <w:t>Телефон: </w:t>
      </w:r>
      <w:r w:rsidR="007E6E15">
        <w:rPr>
          <w:i/>
        </w:rPr>
        <w:t>+79039231098</w:t>
      </w:r>
      <w:r>
        <w:t> </w:t>
      </w:r>
    </w:p>
    <w:p w14:paraId="4ADA0A81" w14:textId="7B2985FF" w:rsidR="006531B6" w:rsidRPr="007E6E15" w:rsidRDefault="006531B6" w:rsidP="00A350CE">
      <w:pPr>
        <w:jc w:val="both"/>
      </w:pPr>
      <w:r>
        <w:t>E-mail: </w:t>
      </w:r>
      <w:hyperlink r:id="rId6" w:history="1">
        <w:r w:rsidR="007E6E15" w:rsidRPr="007E6E15">
          <w:rPr>
            <w:rStyle w:val="Hyperlink"/>
          </w:rPr>
          <w:t>futurakrasnoyarsk@yandex.ru</w:t>
        </w:r>
      </w:hyperlink>
    </w:p>
    <w:p w14:paraId="29D1E42F" w14:textId="77777777" w:rsidR="006531B6" w:rsidRPr="007A3B62" w:rsidRDefault="006531B6" w:rsidP="00A350CE">
      <w:pPr>
        <w:jc w:val="both"/>
      </w:pPr>
      <w:r>
        <w:t xml:space="preserve">Банковские реквизиты для перевода: </w:t>
      </w:r>
    </w:p>
    <w:p w14:paraId="742BB96F" w14:textId="6663EF4C" w:rsidR="006531B6" w:rsidRPr="007A3B62" w:rsidRDefault="006531B6" w:rsidP="00A350CE">
      <w:pPr>
        <w:jc w:val="both"/>
      </w:pPr>
      <w:r>
        <w:t xml:space="preserve">Получатель: </w:t>
      </w:r>
      <w:r w:rsidR="007E6E15">
        <w:t>Ветрова Дарья Сергеевна</w:t>
      </w:r>
      <w:r>
        <w:t xml:space="preserve"> </w:t>
      </w:r>
    </w:p>
    <w:p w14:paraId="4C75D9C6" w14:textId="61D758D0" w:rsidR="006531B6" w:rsidRPr="007A3B62" w:rsidRDefault="006531B6" w:rsidP="00A350CE">
      <w:pPr>
        <w:jc w:val="both"/>
      </w:pPr>
      <w:r>
        <w:t>Номер счета: </w:t>
      </w:r>
      <w:r w:rsidR="007E6E15">
        <w:rPr>
          <w:i/>
        </w:rPr>
        <w:t>40802810820001193833</w:t>
      </w:r>
    </w:p>
    <w:p w14:paraId="603063E9" w14:textId="3A239D15" w:rsidR="006531B6" w:rsidRPr="007A3B62" w:rsidRDefault="006531B6" w:rsidP="00A350CE">
      <w:pPr>
        <w:jc w:val="both"/>
      </w:pPr>
      <w:r>
        <w:t>Банк: </w:t>
      </w:r>
      <w:r w:rsidR="007E6E15">
        <w:rPr>
          <w:i/>
        </w:rPr>
        <w:t>ООО «Банк Точка»</w:t>
      </w:r>
    </w:p>
    <w:p w14:paraId="3B75B976" w14:textId="128AA13E" w:rsidR="006531B6" w:rsidRPr="007A3B62" w:rsidRDefault="006531B6" w:rsidP="00A350CE">
      <w:pPr>
        <w:jc w:val="both"/>
      </w:pPr>
      <w:r>
        <w:t>БИК: </w:t>
      </w:r>
      <w:r w:rsidR="007E6E15">
        <w:rPr>
          <w:i/>
        </w:rPr>
        <w:t>044525104</w:t>
      </w:r>
    </w:p>
    <w:p w14:paraId="2E58B936" w14:textId="4E9AA4E8" w:rsidR="006531B6" w:rsidRPr="007A3B62" w:rsidRDefault="006531B6" w:rsidP="00A350CE">
      <w:pPr>
        <w:jc w:val="both"/>
      </w:pPr>
      <w:r>
        <w:t>Корр. счет: </w:t>
      </w:r>
      <w:r w:rsidR="007E6E15">
        <w:rPr>
          <w:i/>
        </w:rPr>
        <w:t>30101810745374525104</w:t>
      </w:r>
    </w:p>
    <w:p w14:paraId="1CC62230" w14:textId="77777777" w:rsidR="006531B6" w:rsidRPr="007A3B62" w:rsidRDefault="006531B6" w:rsidP="00A350CE">
      <w:pPr>
        <w:jc w:val="both"/>
      </w:pPr>
    </w:p>
    <w:p w14:paraId="781A4F8B" w14:textId="77777777" w:rsidR="006531B6" w:rsidRPr="007A3B62" w:rsidRDefault="006531B6" w:rsidP="00A350CE">
      <w:pPr>
        <w:jc w:val="both"/>
      </w:pPr>
    </w:p>
    <w:p w14:paraId="246A8BF9" w14:textId="77777777" w:rsidR="006531B6" w:rsidRPr="007A3B62" w:rsidRDefault="006531B6" w:rsidP="00A350CE">
      <w:pPr>
        <w:jc w:val="both"/>
      </w:pPr>
    </w:p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mo">
    <w:altName w:val="Calibri"/>
    <w:charset w:val="00"/>
    <w:family w:val="swiss"/>
    <w:pitch w:val="variable"/>
    <w:sig w:usb0="E0002AFF" w:usb1="C0007843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6B20"/>
    <w:multiLevelType w:val="hybridMultilevel"/>
    <w:tmpl w:val="BDEC85F0"/>
    <w:lvl w:ilvl="0" w:tplc="D96A5152">
      <w:start w:val="1"/>
      <w:numFmt w:val="bullet"/>
      <w:lvlText w:val="●"/>
      <w:lvlJc w:val="left"/>
      <w:pPr>
        <w:ind w:left="720" w:hanging="360"/>
      </w:pPr>
    </w:lvl>
    <w:lvl w:ilvl="1" w:tplc="088A04DE">
      <w:start w:val="1"/>
      <w:numFmt w:val="bullet"/>
      <w:lvlText w:val="○"/>
      <w:lvlJc w:val="left"/>
      <w:pPr>
        <w:ind w:left="1440" w:hanging="360"/>
      </w:pPr>
    </w:lvl>
    <w:lvl w:ilvl="2" w:tplc="184809D8">
      <w:start w:val="1"/>
      <w:numFmt w:val="bullet"/>
      <w:lvlText w:val="■"/>
      <w:lvlJc w:val="left"/>
      <w:pPr>
        <w:ind w:left="2160" w:hanging="360"/>
      </w:pPr>
    </w:lvl>
    <w:lvl w:ilvl="3" w:tplc="0A641A44">
      <w:start w:val="1"/>
      <w:numFmt w:val="bullet"/>
      <w:lvlText w:val="●"/>
      <w:lvlJc w:val="left"/>
      <w:pPr>
        <w:ind w:left="2880" w:hanging="360"/>
      </w:pPr>
    </w:lvl>
    <w:lvl w:ilvl="4" w:tplc="03FADAC0">
      <w:start w:val="1"/>
      <w:numFmt w:val="bullet"/>
      <w:lvlText w:val="○"/>
      <w:lvlJc w:val="left"/>
      <w:pPr>
        <w:ind w:left="3600" w:hanging="360"/>
      </w:pPr>
    </w:lvl>
    <w:lvl w:ilvl="5" w:tplc="98769498">
      <w:start w:val="1"/>
      <w:numFmt w:val="bullet"/>
      <w:lvlText w:val="■"/>
      <w:lvlJc w:val="left"/>
      <w:pPr>
        <w:ind w:left="4320" w:hanging="360"/>
      </w:pPr>
    </w:lvl>
    <w:lvl w:ilvl="6" w:tplc="155A8FCE">
      <w:start w:val="1"/>
      <w:numFmt w:val="bullet"/>
      <w:lvlText w:val="●"/>
      <w:lvlJc w:val="left"/>
      <w:pPr>
        <w:ind w:left="5040" w:hanging="360"/>
      </w:pPr>
    </w:lvl>
    <w:lvl w:ilvl="7" w:tplc="349CA032">
      <w:start w:val="1"/>
      <w:numFmt w:val="bullet"/>
      <w:lvlText w:val="○"/>
      <w:lvlJc w:val="left"/>
      <w:pPr>
        <w:ind w:left="5760" w:hanging="360"/>
      </w:pPr>
    </w:lvl>
    <w:lvl w:ilvl="8" w:tplc="4008DC7A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1CAE6860"/>
    <w:multiLevelType w:val="hybridMultilevel"/>
    <w:tmpl w:val="03505CE8"/>
    <w:lvl w:ilvl="0" w:tplc="8C7E514C">
      <w:start w:val="1"/>
      <w:numFmt w:val="decimal"/>
      <w:lvlText w:val="%1."/>
      <w:lvlJc w:val="left"/>
      <w:pPr>
        <w:ind w:left="720" w:hanging="360"/>
      </w:pPr>
    </w:lvl>
    <w:lvl w:ilvl="1" w:tplc="257A21C2">
      <w:start w:val="1"/>
      <w:numFmt w:val="lowerLetter"/>
      <w:lvlText w:val="%2."/>
      <w:lvlJc w:val="left"/>
      <w:pPr>
        <w:ind w:left="1440" w:hanging="360"/>
      </w:pPr>
    </w:lvl>
    <w:lvl w:ilvl="2" w:tplc="5002BC48">
      <w:start w:val="1"/>
      <w:numFmt w:val="lowerRoman"/>
      <w:lvlText w:val="%3."/>
      <w:lvlJc w:val="right"/>
      <w:pPr>
        <w:ind w:left="2160" w:hanging="180"/>
      </w:pPr>
    </w:lvl>
    <w:lvl w:ilvl="3" w:tplc="8D9410E2">
      <w:start w:val="1"/>
      <w:numFmt w:val="decimal"/>
      <w:lvlText w:val="%4."/>
      <w:lvlJc w:val="left"/>
      <w:pPr>
        <w:ind w:left="2880" w:hanging="360"/>
      </w:pPr>
    </w:lvl>
    <w:lvl w:ilvl="4" w:tplc="EA6CE92A">
      <w:start w:val="1"/>
      <w:numFmt w:val="lowerLetter"/>
      <w:lvlText w:val="%5."/>
      <w:lvlJc w:val="left"/>
      <w:pPr>
        <w:ind w:left="3600" w:hanging="360"/>
      </w:pPr>
    </w:lvl>
    <w:lvl w:ilvl="5" w:tplc="A6DA862C">
      <w:start w:val="1"/>
      <w:numFmt w:val="lowerRoman"/>
      <w:lvlText w:val="%6."/>
      <w:lvlJc w:val="right"/>
      <w:pPr>
        <w:ind w:left="4320" w:hanging="180"/>
      </w:pPr>
    </w:lvl>
    <w:lvl w:ilvl="6" w:tplc="B2D8A34C">
      <w:start w:val="1"/>
      <w:numFmt w:val="decimal"/>
      <w:lvlText w:val="%7."/>
      <w:lvlJc w:val="left"/>
      <w:pPr>
        <w:ind w:left="5040" w:hanging="360"/>
      </w:pPr>
    </w:lvl>
    <w:lvl w:ilvl="7" w:tplc="418AACBC">
      <w:start w:val="1"/>
      <w:numFmt w:val="lowerLetter"/>
      <w:lvlText w:val="%8."/>
      <w:lvlJc w:val="left"/>
      <w:pPr>
        <w:ind w:left="5760" w:hanging="360"/>
      </w:pPr>
    </w:lvl>
    <w:lvl w:ilvl="8" w:tplc="394C86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603D9"/>
    <w:multiLevelType w:val="hybridMultilevel"/>
    <w:tmpl w:val="98348B3C"/>
    <w:lvl w:ilvl="0" w:tplc="0202525A">
      <w:start w:val="1"/>
      <w:numFmt w:val="bullet"/>
      <w:lvlText w:val="●"/>
      <w:lvlJc w:val="left"/>
      <w:pPr>
        <w:ind w:left="720" w:hanging="360"/>
      </w:pPr>
    </w:lvl>
    <w:lvl w:ilvl="1" w:tplc="95BCB7EC">
      <w:start w:val="1"/>
      <w:numFmt w:val="bullet"/>
      <w:lvlText w:val="○"/>
      <w:lvlJc w:val="left"/>
      <w:pPr>
        <w:ind w:left="1440" w:hanging="360"/>
      </w:pPr>
    </w:lvl>
    <w:lvl w:ilvl="2" w:tplc="7FEC04B4">
      <w:start w:val="1"/>
      <w:numFmt w:val="bullet"/>
      <w:lvlText w:val="■"/>
      <w:lvlJc w:val="left"/>
      <w:pPr>
        <w:ind w:left="2160" w:hanging="360"/>
      </w:pPr>
    </w:lvl>
    <w:lvl w:ilvl="3" w:tplc="D97E454E">
      <w:start w:val="1"/>
      <w:numFmt w:val="bullet"/>
      <w:lvlText w:val="●"/>
      <w:lvlJc w:val="left"/>
      <w:pPr>
        <w:ind w:left="2880" w:hanging="360"/>
      </w:pPr>
    </w:lvl>
    <w:lvl w:ilvl="4" w:tplc="3DEE5C1A">
      <w:start w:val="1"/>
      <w:numFmt w:val="bullet"/>
      <w:lvlText w:val="○"/>
      <w:lvlJc w:val="left"/>
      <w:pPr>
        <w:ind w:left="3600" w:hanging="360"/>
      </w:pPr>
    </w:lvl>
    <w:lvl w:ilvl="5" w:tplc="C8C6F3E4">
      <w:start w:val="1"/>
      <w:numFmt w:val="bullet"/>
      <w:lvlText w:val="■"/>
      <w:lvlJc w:val="left"/>
      <w:pPr>
        <w:ind w:left="4320" w:hanging="360"/>
      </w:pPr>
    </w:lvl>
    <w:lvl w:ilvl="6" w:tplc="1312D6A0">
      <w:start w:val="1"/>
      <w:numFmt w:val="bullet"/>
      <w:lvlText w:val="●"/>
      <w:lvlJc w:val="left"/>
      <w:pPr>
        <w:ind w:left="5040" w:hanging="360"/>
      </w:pPr>
    </w:lvl>
    <w:lvl w:ilvl="7" w:tplc="5A1A124E">
      <w:start w:val="1"/>
      <w:numFmt w:val="bullet"/>
      <w:lvlText w:val="○"/>
      <w:lvlJc w:val="left"/>
      <w:pPr>
        <w:ind w:left="5760" w:hanging="360"/>
      </w:pPr>
    </w:lvl>
    <w:lvl w:ilvl="8" w:tplc="B54EFA32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6C59519E"/>
    <w:multiLevelType w:val="hybridMultilevel"/>
    <w:tmpl w:val="DCFC72C2"/>
    <w:lvl w:ilvl="0" w:tplc="EA7E6AAA">
      <w:start w:val="1"/>
      <w:numFmt w:val="bullet"/>
      <w:lvlText w:val="●"/>
      <w:lvlJc w:val="left"/>
      <w:pPr>
        <w:ind w:left="720" w:hanging="360"/>
      </w:pPr>
    </w:lvl>
    <w:lvl w:ilvl="1" w:tplc="9930414E">
      <w:start w:val="1"/>
      <w:numFmt w:val="bullet"/>
      <w:lvlText w:val="○"/>
      <w:lvlJc w:val="left"/>
      <w:pPr>
        <w:ind w:left="1440" w:hanging="360"/>
      </w:pPr>
    </w:lvl>
    <w:lvl w:ilvl="2" w:tplc="D42062B2">
      <w:start w:val="1"/>
      <w:numFmt w:val="bullet"/>
      <w:lvlText w:val="■"/>
      <w:lvlJc w:val="left"/>
      <w:pPr>
        <w:ind w:left="2160" w:hanging="360"/>
      </w:pPr>
    </w:lvl>
    <w:lvl w:ilvl="3" w:tplc="D8305948">
      <w:start w:val="1"/>
      <w:numFmt w:val="bullet"/>
      <w:lvlText w:val="●"/>
      <w:lvlJc w:val="left"/>
      <w:pPr>
        <w:ind w:left="2880" w:hanging="360"/>
      </w:pPr>
    </w:lvl>
    <w:lvl w:ilvl="4" w:tplc="90DCDB0C">
      <w:start w:val="1"/>
      <w:numFmt w:val="bullet"/>
      <w:lvlText w:val="○"/>
      <w:lvlJc w:val="left"/>
      <w:pPr>
        <w:ind w:left="3600" w:hanging="360"/>
      </w:pPr>
    </w:lvl>
    <w:lvl w:ilvl="5" w:tplc="D6A634B2">
      <w:start w:val="1"/>
      <w:numFmt w:val="bullet"/>
      <w:lvlText w:val="■"/>
      <w:lvlJc w:val="left"/>
      <w:pPr>
        <w:ind w:left="4320" w:hanging="360"/>
      </w:pPr>
    </w:lvl>
    <w:lvl w:ilvl="6" w:tplc="02CCB1CE">
      <w:start w:val="1"/>
      <w:numFmt w:val="bullet"/>
      <w:lvlText w:val="●"/>
      <w:lvlJc w:val="left"/>
      <w:pPr>
        <w:ind w:left="5040" w:hanging="360"/>
      </w:pPr>
    </w:lvl>
    <w:lvl w:ilvl="7" w:tplc="9B06B366">
      <w:start w:val="1"/>
      <w:numFmt w:val="bullet"/>
      <w:lvlText w:val="○"/>
      <w:lvlJc w:val="left"/>
      <w:pPr>
        <w:ind w:left="5760" w:hanging="360"/>
      </w:pPr>
    </w:lvl>
    <w:lvl w:ilvl="8" w:tplc="079E7166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78534EC9"/>
    <w:multiLevelType w:val="hybridMultilevel"/>
    <w:tmpl w:val="7A1046F2"/>
    <w:lvl w:ilvl="0" w:tplc="0702155A">
      <w:start w:val="1"/>
      <w:numFmt w:val="bullet"/>
      <w:lvlText w:val="●"/>
      <w:lvlJc w:val="left"/>
      <w:pPr>
        <w:ind w:left="720" w:hanging="360"/>
      </w:pPr>
    </w:lvl>
    <w:lvl w:ilvl="1" w:tplc="60DAEC4E">
      <w:start w:val="1"/>
      <w:numFmt w:val="bullet"/>
      <w:lvlText w:val="○"/>
      <w:lvlJc w:val="left"/>
      <w:pPr>
        <w:ind w:left="1440" w:hanging="360"/>
      </w:pPr>
    </w:lvl>
    <w:lvl w:ilvl="2" w:tplc="EFB220D4">
      <w:start w:val="1"/>
      <w:numFmt w:val="bullet"/>
      <w:lvlText w:val="■"/>
      <w:lvlJc w:val="left"/>
      <w:pPr>
        <w:ind w:left="2160" w:hanging="360"/>
      </w:pPr>
    </w:lvl>
    <w:lvl w:ilvl="3" w:tplc="EE8049A6">
      <w:start w:val="1"/>
      <w:numFmt w:val="bullet"/>
      <w:lvlText w:val="●"/>
      <w:lvlJc w:val="left"/>
      <w:pPr>
        <w:ind w:left="2880" w:hanging="360"/>
      </w:pPr>
    </w:lvl>
    <w:lvl w:ilvl="4" w:tplc="DA0E09D2">
      <w:start w:val="1"/>
      <w:numFmt w:val="bullet"/>
      <w:lvlText w:val="○"/>
      <w:lvlJc w:val="left"/>
      <w:pPr>
        <w:ind w:left="3600" w:hanging="360"/>
      </w:pPr>
    </w:lvl>
    <w:lvl w:ilvl="5" w:tplc="2F705B18">
      <w:start w:val="1"/>
      <w:numFmt w:val="bullet"/>
      <w:lvlText w:val="■"/>
      <w:lvlJc w:val="left"/>
      <w:pPr>
        <w:ind w:left="4320" w:hanging="360"/>
      </w:pPr>
    </w:lvl>
    <w:lvl w:ilvl="6" w:tplc="016622FE">
      <w:start w:val="1"/>
      <w:numFmt w:val="bullet"/>
      <w:lvlText w:val="●"/>
      <w:lvlJc w:val="left"/>
      <w:pPr>
        <w:ind w:left="5040" w:hanging="360"/>
      </w:pPr>
    </w:lvl>
    <w:lvl w:ilvl="7" w:tplc="F3BCF71C">
      <w:start w:val="1"/>
      <w:numFmt w:val="bullet"/>
      <w:lvlText w:val="○"/>
      <w:lvlJc w:val="left"/>
      <w:pPr>
        <w:ind w:left="5760" w:hanging="360"/>
      </w:pPr>
    </w:lvl>
    <w:lvl w:ilvl="8" w:tplc="99609AC6">
      <w:start w:val="1"/>
      <w:numFmt w:val="bullet"/>
      <w:lvlText w:val="■"/>
      <w:lvlJc w:val="left"/>
      <w:pPr>
        <w:ind w:left="6480" w:hanging="360"/>
      </w:pPr>
    </w:lvl>
  </w:abstractNum>
  <w:num w:numId="1" w16cid:durableId="617297280">
    <w:abstractNumId w:val="0"/>
  </w:num>
  <w:num w:numId="2" w16cid:durableId="1263807040">
    <w:abstractNumId w:val="4"/>
  </w:num>
  <w:num w:numId="3" w16cid:durableId="1870072482">
    <w:abstractNumId w:val="1"/>
  </w:num>
  <w:num w:numId="4" w16cid:durableId="1799377913">
    <w:abstractNumId w:val="3"/>
  </w:num>
  <w:num w:numId="5" w16cid:durableId="431321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5812C2"/>
    <w:rsid w:val="006531B6"/>
    <w:rsid w:val="007A3B62"/>
    <w:rsid w:val="007E6E15"/>
    <w:rsid w:val="009E4164"/>
    <w:rsid w:val="00A350CE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98187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spacing w:beforeAutospacing="1" w:afterAutospacing="1"/>
      <w:outlineLvl w:val="2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2F69C7"/>
      <w:u w:val="single"/>
    </w:rPr>
  </w:style>
  <w:style w:type="paragraph" w:styleId="Subtitle">
    <w:name w:val="Subtitle"/>
    <w:basedOn w:val="Normal"/>
    <w:next w:val="Normal"/>
    <w:qFormat/>
    <w:pPr>
      <w:spacing w:afterAutospacing="1"/>
    </w:pPr>
    <w:rPr>
      <w:color w:val="808080"/>
      <w:sz w:val="30"/>
    </w:rPr>
  </w:style>
  <w:style w:type="table" w:styleId="TableGrid">
    <w:name w:val="Table Grid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Title">
    <w:name w:val="Title"/>
    <w:basedOn w:val="Normal"/>
    <w:next w:val="Normal"/>
    <w:qFormat/>
    <w:pPr>
      <w:spacing w:afterAutospacing="1"/>
    </w:pPr>
    <w:rPr>
      <w:sz w:val="52"/>
    </w:rPr>
  </w:style>
  <w:style w:type="character" w:styleId="UnresolvedMention">
    <w:name w:val="Unresolved Mention"/>
    <w:basedOn w:val="DefaultParagraphFont"/>
    <w:semiHidden/>
    <w:unhideWhenUsed/>
    <w:rsid w:val="007E6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uturakrasnoyar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266FF8-31FE-0E4B-8F97-0718C7B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980</Words>
  <Characters>5591</Characters>
  <Application>Microsoft Office Word</Application>
  <DocSecurity>0</DocSecurity>
  <Lines>46</Lines>
  <Paragraphs>13</Paragraphs>
  <ScaleCrop>false</ScaleCrop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Дарья</cp:lastModifiedBy>
  <cp:revision>2</cp:revision>
  <dcterms:created xsi:type="dcterms:W3CDTF">2024-11-06T21:43:00Z</dcterms:created>
  <dcterms:modified xsi:type="dcterms:W3CDTF">2026-10-06T08:56:00Z</dcterms:modified>
</cp:coreProperties>
</file>